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BAD6" w14:textId="77777777" w:rsidR="00D858FD" w:rsidRDefault="00D858FD" w:rsidP="00D858FD">
      <w:pPr>
        <w:spacing w:after="0"/>
        <w:jc w:val="center"/>
        <w:rPr>
          <w:rFonts w:ascii="Arial" w:hAnsi="Arial" w:cs="Arial"/>
          <w:b/>
          <w:color w:val="000000"/>
          <w:sz w:val="22"/>
          <w:szCs w:val="22"/>
        </w:rPr>
      </w:pPr>
      <w:r w:rsidRPr="002056D7">
        <w:rPr>
          <w:rFonts w:ascii="Arial" w:hAnsi="Arial" w:cs="Arial"/>
          <w:b/>
          <w:color w:val="000000"/>
          <w:sz w:val="22"/>
          <w:szCs w:val="22"/>
        </w:rPr>
        <w:t>201</w:t>
      </w:r>
      <w:r>
        <w:rPr>
          <w:rFonts w:ascii="Arial" w:hAnsi="Arial" w:cs="Arial"/>
          <w:b/>
          <w:color w:val="000000"/>
          <w:sz w:val="22"/>
          <w:szCs w:val="22"/>
        </w:rPr>
        <w:t>9</w:t>
      </w:r>
      <w:r w:rsidRPr="002056D7">
        <w:rPr>
          <w:rFonts w:ascii="Arial" w:hAnsi="Arial" w:cs="Arial"/>
          <w:b/>
          <w:color w:val="000000"/>
          <w:sz w:val="22"/>
          <w:szCs w:val="22"/>
        </w:rPr>
        <w:t xml:space="preserve"> </w:t>
      </w:r>
      <w:r>
        <w:rPr>
          <w:rFonts w:ascii="Arial" w:hAnsi="Arial" w:cs="Arial"/>
          <w:b/>
          <w:color w:val="000000"/>
          <w:sz w:val="22"/>
          <w:szCs w:val="22"/>
        </w:rPr>
        <w:t>Glyphosate Scientific Reports</w:t>
      </w:r>
      <w:r w:rsidRPr="002056D7">
        <w:rPr>
          <w:rFonts w:ascii="Arial" w:hAnsi="Arial" w:cs="Arial"/>
          <w:b/>
          <w:color w:val="000000"/>
          <w:sz w:val="22"/>
          <w:szCs w:val="22"/>
        </w:rPr>
        <w:t xml:space="preserve"> Summary</w:t>
      </w:r>
    </w:p>
    <w:p w14:paraId="47DD684D" w14:textId="77777777" w:rsidR="00D858FD" w:rsidRPr="002056D7" w:rsidRDefault="00D858FD" w:rsidP="00D858FD">
      <w:pPr>
        <w:spacing w:after="0"/>
        <w:jc w:val="center"/>
        <w:rPr>
          <w:rFonts w:ascii="Arial" w:hAnsi="Arial" w:cs="Arial"/>
          <w:b/>
          <w:color w:val="000000"/>
          <w:sz w:val="22"/>
          <w:szCs w:val="22"/>
        </w:rPr>
      </w:pPr>
    </w:p>
    <w:p w14:paraId="13F73388" w14:textId="77777777" w:rsidR="00D858FD" w:rsidRDefault="00D858FD" w:rsidP="00D858FD">
      <w:pPr>
        <w:spacing w:after="0"/>
        <w:jc w:val="center"/>
        <w:rPr>
          <w:rFonts w:ascii="Arial" w:hAnsi="Arial" w:cs="Arial"/>
          <w:b/>
          <w:color w:val="000000"/>
          <w:sz w:val="22"/>
          <w:szCs w:val="22"/>
        </w:rPr>
      </w:pPr>
      <w:r>
        <w:rPr>
          <w:rFonts w:ascii="Arial" w:hAnsi="Arial" w:cs="Arial"/>
          <w:b/>
          <w:color w:val="000000"/>
          <w:sz w:val="22"/>
          <w:szCs w:val="22"/>
        </w:rPr>
        <w:t>April 2019</w:t>
      </w:r>
    </w:p>
    <w:p w14:paraId="0D80AEEB" w14:textId="77777777" w:rsidR="00D858FD" w:rsidRDefault="00D858FD" w:rsidP="00D858FD">
      <w:pPr>
        <w:spacing w:after="0"/>
        <w:jc w:val="center"/>
        <w:rPr>
          <w:rFonts w:ascii="Arial" w:hAnsi="Arial" w:cs="Arial"/>
          <w:b/>
          <w:color w:val="000000"/>
          <w:sz w:val="22"/>
          <w:szCs w:val="22"/>
        </w:rPr>
      </w:pPr>
    </w:p>
    <w:p w14:paraId="1CC31DED" w14:textId="77777777" w:rsidR="00D858FD" w:rsidRDefault="00D858FD" w:rsidP="00D858FD">
      <w:pPr>
        <w:spacing w:after="0"/>
        <w:jc w:val="center"/>
        <w:rPr>
          <w:rFonts w:ascii="Arial" w:hAnsi="Arial" w:cs="Arial"/>
          <w:b/>
          <w:color w:val="000000"/>
          <w:sz w:val="22"/>
          <w:szCs w:val="22"/>
        </w:rPr>
      </w:pPr>
    </w:p>
    <w:p w14:paraId="045FDB8D" w14:textId="77777777" w:rsidR="00D858FD" w:rsidRPr="002056D7" w:rsidRDefault="00D858FD" w:rsidP="00D858FD">
      <w:pPr>
        <w:spacing w:after="0"/>
        <w:jc w:val="center"/>
        <w:rPr>
          <w:rFonts w:ascii="Arial" w:hAnsi="Arial" w:cs="Arial"/>
          <w:b/>
          <w:color w:val="000000"/>
          <w:sz w:val="22"/>
          <w:szCs w:val="22"/>
        </w:rPr>
      </w:pPr>
      <w:r>
        <w:rPr>
          <w:rFonts w:ascii="Arial" w:hAnsi="Arial" w:cs="Arial"/>
          <w:b/>
          <w:color w:val="000000"/>
          <w:sz w:val="22"/>
          <w:szCs w:val="22"/>
        </w:rPr>
        <w:t>Publication</w:t>
      </w:r>
    </w:p>
    <w:p w14:paraId="6C766A84" w14:textId="77777777" w:rsidR="00D858FD" w:rsidRPr="00D858FD" w:rsidRDefault="00D858FD" w:rsidP="00D858FD">
      <w:pPr>
        <w:spacing w:after="0"/>
        <w:rPr>
          <w:rFonts w:ascii="Arial" w:hAnsi="Arial" w:cs="Arial"/>
          <w:color w:val="000000"/>
          <w:sz w:val="22"/>
          <w:szCs w:val="22"/>
        </w:rPr>
      </w:pPr>
    </w:p>
    <w:p w14:paraId="15E12FEF" w14:textId="77777777" w:rsidR="00D858FD" w:rsidRDefault="00D858FD" w:rsidP="00D858FD">
      <w:pPr>
        <w:spacing w:after="0"/>
        <w:rPr>
          <w:rFonts w:ascii="Arial" w:hAnsi="Arial" w:cs="Arial"/>
          <w:color w:val="000000"/>
          <w:sz w:val="22"/>
          <w:szCs w:val="22"/>
        </w:rPr>
      </w:pPr>
      <w:proofErr w:type="spellStart"/>
      <w:r w:rsidRPr="00D858FD">
        <w:rPr>
          <w:rFonts w:ascii="Arial" w:hAnsi="Arial" w:cs="Arial"/>
          <w:color w:val="000000"/>
          <w:sz w:val="22"/>
          <w:szCs w:val="22"/>
        </w:rPr>
        <w:t>Kubsad</w:t>
      </w:r>
      <w:proofErr w:type="spellEnd"/>
      <w:r>
        <w:rPr>
          <w:rFonts w:ascii="Arial" w:hAnsi="Arial" w:cs="Arial"/>
          <w:color w:val="000000"/>
          <w:sz w:val="22"/>
          <w:szCs w:val="22"/>
        </w:rPr>
        <w:t xml:space="preserve"> D</w:t>
      </w:r>
      <w:r w:rsidRPr="00D858FD">
        <w:rPr>
          <w:rFonts w:ascii="Arial" w:hAnsi="Arial" w:cs="Arial"/>
          <w:color w:val="000000"/>
          <w:sz w:val="22"/>
          <w:szCs w:val="22"/>
        </w:rPr>
        <w:t>, Nilsson</w:t>
      </w:r>
      <w:r>
        <w:rPr>
          <w:rFonts w:ascii="Arial" w:hAnsi="Arial" w:cs="Arial"/>
          <w:color w:val="000000"/>
          <w:sz w:val="22"/>
          <w:szCs w:val="22"/>
        </w:rPr>
        <w:t xml:space="preserve"> EE</w:t>
      </w:r>
      <w:r w:rsidRPr="00D858FD">
        <w:rPr>
          <w:rFonts w:ascii="Arial" w:hAnsi="Arial" w:cs="Arial"/>
          <w:color w:val="000000"/>
          <w:sz w:val="22"/>
          <w:szCs w:val="22"/>
        </w:rPr>
        <w:t>, King</w:t>
      </w:r>
      <w:r>
        <w:rPr>
          <w:rFonts w:ascii="Arial" w:hAnsi="Arial" w:cs="Arial"/>
          <w:color w:val="000000"/>
          <w:sz w:val="22"/>
          <w:szCs w:val="22"/>
        </w:rPr>
        <w:t xml:space="preserve"> SE</w:t>
      </w:r>
      <w:r w:rsidRPr="00D858FD">
        <w:rPr>
          <w:rFonts w:ascii="Arial" w:hAnsi="Arial" w:cs="Arial"/>
          <w:color w:val="000000"/>
          <w:sz w:val="22"/>
          <w:szCs w:val="22"/>
        </w:rPr>
        <w:t>, Sadler-Riggleman</w:t>
      </w:r>
      <w:r>
        <w:rPr>
          <w:rFonts w:ascii="Arial" w:hAnsi="Arial" w:cs="Arial"/>
          <w:color w:val="000000"/>
          <w:sz w:val="22"/>
          <w:szCs w:val="22"/>
        </w:rPr>
        <w:t xml:space="preserve"> I</w:t>
      </w:r>
      <w:r w:rsidRPr="00D858FD">
        <w:rPr>
          <w:rFonts w:ascii="Arial" w:hAnsi="Arial" w:cs="Arial"/>
          <w:color w:val="000000"/>
          <w:sz w:val="22"/>
          <w:szCs w:val="22"/>
        </w:rPr>
        <w:t xml:space="preserve">, Beck </w:t>
      </w:r>
      <w:r>
        <w:rPr>
          <w:rFonts w:ascii="Arial" w:hAnsi="Arial" w:cs="Arial"/>
          <w:color w:val="000000"/>
          <w:sz w:val="22"/>
          <w:szCs w:val="22"/>
        </w:rPr>
        <w:t>D,</w:t>
      </w:r>
      <w:r w:rsidRPr="00D858FD">
        <w:rPr>
          <w:rFonts w:ascii="Arial" w:hAnsi="Arial" w:cs="Arial"/>
          <w:color w:val="000000"/>
          <w:sz w:val="22"/>
          <w:szCs w:val="22"/>
        </w:rPr>
        <w:t xml:space="preserve"> Skinner </w:t>
      </w:r>
      <w:r>
        <w:rPr>
          <w:rFonts w:ascii="Arial" w:hAnsi="Arial" w:cs="Arial"/>
          <w:color w:val="000000"/>
          <w:sz w:val="22"/>
          <w:szCs w:val="22"/>
        </w:rPr>
        <w:t xml:space="preserve">MK (2019) </w:t>
      </w:r>
      <w:r w:rsidRPr="00D858FD">
        <w:rPr>
          <w:rFonts w:ascii="Arial" w:hAnsi="Arial" w:cs="Arial"/>
          <w:color w:val="000000"/>
          <w:sz w:val="22"/>
          <w:szCs w:val="22"/>
        </w:rPr>
        <w:t>Assessment of Glyphosate Induced Epigenetic Transgenerational Inheritance of Pathologies and Sperm Epimutations: Generational Toxicology</w:t>
      </w:r>
      <w:r>
        <w:rPr>
          <w:rFonts w:ascii="Arial" w:hAnsi="Arial" w:cs="Arial"/>
          <w:color w:val="000000"/>
          <w:sz w:val="22"/>
          <w:szCs w:val="22"/>
        </w:rPr>
        <w:t xml:space="preserve">. </w:t>
      </w:r>
    </w:p>
    <w:p w14:paraId="7AF89F8A" w14:textId="71F814AB" w:rsidR="00D858FD" w:rsidRPr="003B41C8" w:rsidRDefault="00D858FD" w:rsidP="00D858FD">
      <w:pPr>
        <w:spacing w:after="0"/>
        <w:rPr>
          <w:rFonts w:ascii="Arial" w:hAnsi="Arial" w:cs="Arial"/>
          <w:color w:val="000000"/>
          <w:sz w:val="22"/>
          <w:szCs w:val="22"/>
        </w:rPr>
      </w:pPr>
      <w:r w:rsidRPr="00D858FD">
        <w:rPr>
          <w:rFonts w:ascii="Arial" w:hAnsi="Arial" w:cs="Arial"/>
          <w:color w:val="000000"/>
          <w:sz w:val="22"/>
          <w:szCs w:val="22"/>
        </w:rPr>
        <w:t>Scientific Reports</w:t>
      </w:r>
      <w:r>
        <w:rPr>
          <w:rFonts w:ascii="Arial" w:hAnsi="Arial" w:cs="Arial"/>
          <w:color w:val="000000"/>
          <w:sz w:val="22"/>
          <w:szCs w:val="22"/>
        </w:rPr>
        <w:t xml:space="preserve"> </w:t>
      </w:r>
      <w:r w:rsidR="006E28DE" w:rsidRPr="006E28DE">
        <w:rPr>
          <w:rFonts w:ascii="Arial" w:hAnsi="Arial" w:cs="Arial"/>
          <w:color w:val="000000"/>
          <w:sz w:val="22"/>
          <w:szCs w:val="22"/>
        </w:rPr>
        <w:t>9(1):6372</w:t>
      </w:r>
      <w:bookmarkStart w:id="0" w:name="_GoBack"/>
      <w:bookmarkEnd w:id="0"/>
      <w:r>
        <w:rPr>
          <w:rFonts w:ascii="Arial" w:hAnsi="Arial" w:cs="Arial"/>
          <w:color w:val="000000"/>
          <w:sz w:val="22"/>
          <w:szCs w:val="22"/>
        </w:rPr>
        <w:t xml:space="preserve">. </w:t>
      </w:r>
      <w:r w:rsidRPr="00D858FD">
        <w:rPr>
          <w:rFonts w:ascii="Arial" w:hAnsi="Arial" w:cs="Arial"/>
          <w:color w:val="000000"/>
          <w:sz w:val="22"/>
          <w:szCs w:val="22"/>
        </w:rPr>
        <w:t>https://doi.org/10.1038/s41598-019-42860-0</w:t>
      </w:r>
    </w:p>
    <w:p w14:paraId="2F0D686C" w14:textId="77777777" w:rsidR="00D858FD" w:rsidRPr="003B41C8" w:rsidRDefault="00D858FD" w:rsidP="00D858FD">
      <w:pPr>
        <w:spacing w:after="0"/>
        <w:rPr>
          <w:rFonts w:ascii="Arial" w:hAnsi="Arial" w:cs="Arial"/>
          <w:color w:val="000000"/>
          <w:sz w:val="22"/>
          <w:szCs w:val="22"/>
        </w:rPr>
      </w:pPr>
    </w:p>
    <w:p w14:paraId="306BB14E" w14:textId="77777777" w:rsidR="00D858FD" w:rsidRPr="002056D7" w:rsidRDefault="00D858FD" w:rsidP="00D858FD">
      <w:pPr>
        <w:spacing w:after="0"/>
        <w:rPr>
          <w:rFonts w:ascii="Arial" w:hAnsi="Arial" w:cs="Arial"/>
          <w:color w:val="000000"/>
          <w:sz w:val="22"/>
          <w:szCs w:val="22"/>
        </w:rPr>
      </w:pPr>
    </w:p>
    <w:p w14:paraId="2E7DCE69" w14:textId="77777777" w:rsidR="00D858FD" w:rsidRPr="002056D7" w:rsidRDefault="00D858FD" w:rsidP="00D858FD">
      <w:pPr>
        <w:spacing w:after="0"/>
        <w:rPr>
          <w:rFonts w:ascii="Arial" w:hAnsi="Arial" w:cs="Arial"/>
          <w:b/>
          <w:color w:val="000000"/>
          <w:sz w:val="22"/>
          <w:szCs w:val="22"/>
        </w:rPr>
      </w:pPr>
    </w:p>
    <w:p w14:paraId="2B645A27" w14:textId="77777777" w:rsidR="00D858FD" w:rsidRDefault="00D858FD" w:rsidP="00D858FD">
      <w:pPr>
        <w:spacing w:after="0"/>
        <w:jc w:val="center"/>
        <w:rPr>
          <w:rFonts w:ascii="Arial" w:hAnsi="Arial" w:cs="Arial"/>
          <w:b/>
          <w:sz w:val="22"/>
          <w:szCs w:val="22"/>
        </w:rPr>
      </w:pPr>
      <w:r>
        <w:rPr>
          <w:rFonts w:ascii="Arial" w:hAnsi="Arial" w:cs="Arial"/>
          <w:b/>
          <w:sz w:val="22"/>
          <w:szCs w:val="22"/>
        </w:rPr>
        <w:t>Summary</w:t>
      </w:r>
    </w:p>
    <w:p w14:paraId="43E35300" w14:textId="77777777" w:rsidR="00D858FD" w:rsidRPr="002056D7" w:rsidRDefault="00D858FD" w:rsidP="00D858FD">
      <w:pPr>
        <w:spacing w:after="0"/>
        <w:jc w:val="center"/>
        <w:rPr>
          <w:rFonts w:ascii="Arial" w:hAnsi="Arial" w:cs="Arial"/>
          <w:b/>
          <w:sz w:val="22"/>
          <w:szCs w:val="22"/>
        </w:rPr>
      </w:pPr>
    </w:p>
    <w:p w14:paraId="02F3EFC2" w14:textId="77777777" w:rsidR="0011328D" w:rsidRDefault="00D858FD">
      <w:r w:rsidRPr="00D858FD">
        <w:rPr>
          <w:rFonts w:ascii="Arial" w:hAnsi="Arial" w:cs="Arial"/>
          <w:sz w:val="22"/>
          <w:szCs w:val="22"/>
        </w:rPr>
        <w:t>Ancestral environmental exposures to a variety of factors and toxicants have been shown to promote the epigenetic transgenerational inheritance of adult onset disease. One of the most widely used agricultural pesticides worldwide is the herbicide glyphosate (N-(</w:t>
      </w:r>
      <w:proofErr w:type="spellStart"/>
      <w:r w:rsidRPr="00D858FD">
        <w:rPr>
          <w:rFonts w:ascii="Arial" w:hAnsi="Arial" w:cs="Arial"/>
          <w:sz w:val="22"/>
          <w:szCs w:val="22"/>
        </w:rPr>
        <w:t>phosphonomethyl</w:t>
      </w:r>
      <w:proofErr w:type="spellEnd"/>
      <w:r w:rsidRPr="00D858FD">
        <w:rPr>
          <w:rFonts w:ascii="Arial" w:hAnsi="Arial" w:cs="Arial"/>
          <w:sz w:val="22"/>
          <w:szCs w:val="22"/>
        </w:rPr>
        <w:t>)glycine), commonly known as Roundup. There are an increasing number of conflicting reports regarding the direct exposure toxicity (risk) of glyphosate, but no rigorous investigations on the generational actions. The current study using a transient exposure of gestating F0 generation female rats found negligible impacts of glyphosate on the directly exposed F0 generation, or F1 generation offspring pathology. In contrast, dramatic increases in pathologies in the F2 generation grand-offspring, and F3 transgenerational great-grand-offspring were observed. The transgenerational pathologies observed include prostate disease, obesity, kidney disease, ovarian disease, and parturition (birth) abnormalities. Epigenetic analysis of the F1, F2 and F3 generation sperm identified differential DNA methylation regions (DMRs). A number of DMR associated genes were identified and previously shown to be involved in pathologies. Therefore, we propose glyphosate can induce the transgenerational inheritance of disease and germline (e.g. sperm) epimutations. Observations suggest the generational toxicology of glyphosate needs to be considered in the disease etiology of future generations.</w:t>
      </w:r>
    </w:p>
    <w:sectPr w:rsidR="0011328D" w:rsidSect="0044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FD"/>
    <w:rsid w:val="000030B2"/>
    <w:rsid w:val="00037A80"/>
    <w:rsid w:val="000404E4"/>
    <w:rsid w:val="00056518"/>
    <w:rsid w:val="00091C3D"/>
    <w:rsid w:val="000B3B4C"/>
    <w:rsid w:val="000C371C"/>
    <w:rsid w:val="000C7EC8"/>
    <w:rsid w:val="000E71FE"/>
    <w:rsid w:val="000F6CC7"/>
    <w:rsid w:val="0011132C"/>
    <w:rsid w:val="00141E32"/>
    <w:rsid w:val="00151970"/>
    <w:rsid w:val="00155514"/>
    <w:rsid w:val="00156F56"/>
    <w:rsid w:val="00193FB6"/>
    <w:rsid w:val="001A55FB"/>
    <w:rsid w:val="001C3661"/>
    <w:rsid w:val="001D5B99"/>
    <w:rsid w:val="001E3D56"/>
    <w:rsid w:val="001E40B3"/>
    <w:rsid w:val="001F61FA"/>
    <w:rsid w:val="00230BA1"/>
    <w:rsid w:val="0025761B"/>
    <w:rsid w:val="002636CE"/>
    <w:rsid w:val="002A64B3"/>
    <w:rsid w:val="002B0543"/>
    <w:rsid w:val="002B62F0"/>
    <w:rsid w:val="002C749F"/>
    <w:rsid w:val="002D2DDD"/>
    <w:rsid w:val="002E54D2"/>
    <w:rsid w:val="002E5F42"/>
    <w:rsid w:val="002F75E1"/>
    <w:rsid w:val="0030102B"/>
    <w:rsid w:val="003350AE"/>
    <w:rsid w:val="00381E1E"/>
    <w:rsid w:val="00383899"/>
    <w:rsid w:val="00384003"/>
    <w:rsid w:val="00387500"/>
    <w:rsid w:val="003A0500"/>
    <w:rsid w:val="003D0EE6"/>
    <w:rsid w:val="00400962"/>
    <w:rsid w:val="00400DB6"/>
    <w:rsid w:val="00425C47"/>
    <w:rsid w:val="004276B0"/>
    <w:rsid w:val="004358A8"/>
    <w:rsid w:val="004429A4"/>
    <w:rsid w:val="00465287"/>
    <w:rsid w:val="004B5E0B"/>
    <w:rsid w:val="004C7964"/>
    <w:rsid w:val="00502DAD"/>
    <w:rsid w:val="005131A8"/>
    <w:rsid w:val="00561189"/>
    <w:rsid w:val="00582030"/>
    <w:rsid w:val="0058571D"/>
    <w:rsid w:val="005B40C2"/>
    <w:rsid w:val="005C2611"/>
    <w:rsid w:val="005E2070"/>
    <w:rsid w:val="005E2F13"/>
    <w:rsid w:val="005E32BD"/>
    <w:rsid w:val="00607611"/>
    <w:rsid w:val="00622216"/>
    <w:rsid w:val="00674AE6"/>
    <w:rsid w:val="006B7450"/>
    <w:rsid w:val="006D6BB3"/>
    <w:rsid w:val="006E28DE"/>
    <w:rsid w:val="006F03D6"/>
    <w:rsid w:val="006F2AEE"/>
    <w:rsid w:val="00736143"/>
    <w:rsid w:val="00752CFA"/>
    <w:rsid w:val="00754651"/>
    <w:rsid w:val="00761E26"/>
    <w:rsid w:val="00783B02"/>
    <w:rsid w:val="0079056B"/>
    <w:rsid w:val="007B58EA"/>
    <w:rsid w:val="007F46C4"/>
    <w:rsid w:val="008120CE"/>
    <w:rsid w:val="00831336"/>
    <w:rsid w:val="0083161B"/>
    <w:rsid w:val="00834FB5"/>
    <w:rsid w:val="008353C0"/>
    <w:rsid w:val="008C0E73"/>
    <w:rsid w:val="00914F0F"/>
    <w:rsid w:val="00916587"/>
    <w:rsid w:val="0093200F"/>
    <w:rsid w:val="00934559"/>
    <w:rsid w:val="009404D3"/>
    <w:rsid w:val="00941A84"/>
    <w:rsid w:val="009939F8"/>
    <w:rsid w:val="009B76C5"/>
    <w:rsid w:val="009F7B30"/>
    <w:rsid w:val="00A238F5"/>
    <w:rsid w:val="00A46BB3"/>
    <w:rsid w:val="00A52BF2"/>
    <w:rsid w:val="00A82073"/>
    <w:rsid w:val="00A97DB3"/>
    <w:rsid w:val="00AA0DD3"/>
    <w:rsid w:val="00AA6F04"/>
    <w:rsid w:val="00AC4111"/>
    <w:rsid w:val="00AD5E35"/>
    <w:rsid w:val="00AF4629"/>
    <w:rsid w:val="00B36947"/>
    <w:rsid w:val="00B36BB9"/>
    <w:rsid w:val="00BB218C"/>
    <w:rsid w:val="00BE3FAC"/>
    <w:rsid w:val="00C446B6"/>
    <w:rsid w:val="00C57377"/>
    <w:rsid w:val="00C706B7"/>
    <w:rsid w:val="00C92A79"/>
    <w:rsid w:val="00C95108"/>
    <w:rsid w:val="00C954DC"/>
    <w:rsid w:val="00CA5183"/>
    <w:rsid w:val="00CF1E64"/>
    <w:rsid w:val="00CF723A"/>
    <w:rsid w:val="00D04E3A"/>
    <w:rsid w:val="00D3356A"/>
    <w:rsid w:val="00D55B23"/>
    <w:rsid w:val="00D6425A"/>
    <w:rsid w:val="00D74BD8"/>
    <w:rsid w:val="00D858FD"/>
    <w:rsid w:val="00D8695D"/>
    <w:rsid w:val="00D97AF7"/>
    <w:rsid w:val="00DD68A8"/>
    <w:rsid w:val="00E147CF"/>
    <w:rsid w:val="00E21B68"/>
    <w:rsid w:val="00E46F71"/>
    <w:rsid w:val="00E74EDA"/>
    <w:rsid w:val="00ED3E83"/>
    <w:rsid w:val="00ED5036"/>
    <w:rsid w:val="00EF4F0A"/>
    <w:rsid w:val="00EF56D7"/>
    <w:rsid w:val="00F07568"/>
    <w:rsid w:val="00F127B7"/>
    <w:rsid w:val="00F14C12"/>
    <w:rsid w:val="00F341F2"/>
    <w:rsid w:val="00F544B1"/>
    <w:rsid w:val="00F908B6"/>
    <w:rsid w:val="00F91DF6"/>
    <w:rsid w:val="00FC68F6"/>
    <w:rsid w:val="00FC7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BAA19D"/>
  <w14:defaultImageDpi w14:val="32767"/>
  <w15:chartTrackingRefBased/>
  <w15:docId w15:val="{083BBD5F-B206-8E45-82A7-6265B507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8FD"/>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32888">
      <w:bodyDiv w:val="1"/>
      <w:marLeft w:val="0"/>
      <w:marRight w:val="0"/>
      <w:marTop w:val="0"/>
      <w:marBottom w:val="0"/>
      <w:divBdr>
        <w:top w:val="none" w:sz="0" w:space="0" w:color="auto"/>
        <w:left w:val="none" w:sz="0" w:space="0" w:color="auto"/>
        <w:bottom w:val="none" w:sz="0" w:space="0" w:color="auto"/>
        <w:right w:val="none" w:sz="0" w:space="0" w:color="auto"/>
      </w:divBdr>
      <w:divsChild>
        <w:div w:id="73586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2</cp:revision>
  <cp:lastPrinted>2019-04-22T23:13:00Z</cp:lastPrinted>
  <dcterms:created xsi:type="dcterms:W3CDTF">2019-04-22T23:07:00Z</dcterms:created>
  <dcterms:modified xsi:type="dcterms:W3CDTF">2019-06-20T23:20:00Z</dcterms:modified>
</cp:coreProperties>
</file>